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application/octet-stream"/>
  <Default Extension="pn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  <w:sz w:val="72"/>
          <w:szCs w:val="72"/>
        </w:rPr>
        <w:t>Pourquoi Ozempic n’a pas un effet direct sur le poids?</w:t>
      </w:r>
      <w:r/>
    </w:p>
    <w:p>
      <w:pPr/>
      <w:r>
        <w:t>Ozempic, dont le principe actif est le sémaglutide, est principalement utilisé pour gérer le diabète de type 2, mais il a également été observé qu'il peut aider à la perte de poids. Cependant, son effet sur le poids n'est pas direct, et plusieurs facteurs peuvent expliquer cela :</w:t>
      </w:r>
      <w:r/>
    </w:p>
    <w:p>
      <w:pPr>
        <w:numPr>
          <w:ilvl w:val="0"/>
          <w:numId w:val="1"/>
        </w:numPr>
      </w:pPr>
      <w:r/>
    </w:p>
    <w:p>
      <w:pPr>
        <w:numPr>
          <w:ilvl w:val="0"/>
          <w:numId w:val="1"/>
        </w:numPr>
      </w:pPr>
      <w:r/>
    </w:p>
    <w:p>
      <w:pPr>
        <w:numPr>
          <w:ilvl w:val="0"/>
          <w:numId w:val="1"/>
        </w:numPr>
      </w:pPr>
      <w:r/>
    </w:p>
    <w:p>
      <w:pPr>
        <w:numPr>
          <w:ilvl w:val="0"/>
          <w:numId w:val="1"/>
        </w:numPr>
      </w:pPr>
      <w:r/>
    </w:p>
    <w:p>
      <w:pPr/>
      <w:r>
        <w:t>En résumé, bien qu'Ozempic puisse contribuer à la perte de poids, son effet n'est pas direct et est influencé par divers facteurs liés à la santé et au comportement alimentaire. Si vous avez des questions supplémentaires ou des préoccupations, il est conseillé de consulter un professionnel de la santé.</w:t>
      </w:r>
      <w:r/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4"/>
    <w:rsid w:val="00075C38"/>
    <w:rsid w:val="00902263"/>
    <w:rsid w:val="00AE4894"/>
    <w:rsid w:val="00D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_US_POSI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microsoft.com/office/2007/relationships/stylesWithEffects" Target="stylesWithEffects.xml" /><Relationship Id="rId3" Type="http://schemas.openxmlformats.org/officeDocument/2006/relationships/fontTable" Target="fontTable.xml" /><Relationship Id="rId4" Type="http://schemas.openxmlformats.org/officeDocument/2006/relationships/styles" Target="styles.xml" /><Relationship Id="rId5" Type="http://schemas.openxmlformats.org/officeDocument/2006/relationships/numbering" Target="numbering.xml" /><Relationship Id="rId6" Type="http://schemas.openxmlformats.org/officeDocument/2006/relationships/webSettings" Target="webSettings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2015-01-15T14:01:00Z</dcterms:created>
  <dcterms:modified xsi:type="dcterms:W3CDTF">2015-01-15T14:01:00Z</dcterms:modified>
</cp:coreProperties>
</file>